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494" w:rsidRPr="00571E97" w:rsidRDefault="00F76B2C">
      <w:pPr>
        <w:spacing w:before="47" w:line="228" w:lineRule="auto"/>
        <w:ind w:left="100" w:right="105"/>
        <w:jc w:val="both"/>
      </w:pPr>
      <w:r w:rsidRPr="00571E97">
        <w:rPr>
          <w:spacing w:val="1"/>
        </w:rPr>
        <w:t>香港交易及結算所有限公司及香港聯合交易所有限公司對本公告的內容概不負責，對其準確性或完整性亦不發表任何聲明，並明確表示，概不對因公告全部或任何部份內容而</w:t>
      </w:r>
      <w:r w:rsidRPr="00571E97">
        <w:rPr>
          <w:spacing w:val="-3"/>
        </w:rPr>
        <w:t>產生或因倚賴該等內容而引致的任何損失承擔任何責任。</w:t>
      </w:r>
    </w:p>
    <w:p w:rsidR="00C82494" w:rsidRPr="00571E97" w:rsidRDefault="00225D66">
      <w:pPr>
        <w:pStyle w:val="a3"/>
        <w:spacing w:before="9"/>
      </w:pPr>
      <w:r w:rsidRPr="003C30FE">
        <w:rPr>
          <w:rFonts w:ascii="Times New Roman" w:eastAsia="Times New Roman" w:hAnsi="Times New Roman" w:cs="Times New Roman"/>
          <w:noProof/>
          <w:lang w:eastAsia="en-US"/>
        </w:rPr>
        <w:drawing>
          <wp:anchor distT="0" distB="0" distL="0" distR="0" simplePos="0" relativeHeight="251659264" behindDoc="1" locked="0" layoutInCell="1" allowOverlap="1" wp14:anchorId="7CB71EBC" wp14:editId="182309F6">
            <wp:simplePos x="0" y="0"/>
            <wp:positionH relativeFrom="page">
              <wp:posOffset>3254375</wp:posOffset>
            </wp:positionH>
            <wp:positionV relativeFrom="paragraph">
              <wp:posOffset>286385</wp:posOffset>
            </wp:positionV>
            <wp:extent cx="1059815" cy="72453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059815" cy="724535"/>
                    </a:xfrm>
                    <a:prstGeom prst="rect">
                      <a:avLst/>
                    </a:prstGeom>
                  </pic:spPr>
                </pic:pic>
              </a:graphicData>
            </a:graphic>
          </wp:anchor>
        </w:drawing>
      </w:r>
    </w:p>
    <w:p w:rsidR="00C82494" w:rsidRPr="009475DB" w:rsidRDefault="00F76B2C" w:rsidP="00225D66">
      <w:pPr>
        <w:pStyle w:val="a4"/>
        <w:adjustRightInd w:val="0"/>
        <w:spacing w:line="240" w:lineRule="auto"/>
        <w:rPr>
          <w:sz w:val="34"/>
          <w:szCs w:val="34"/>
        </w:rPr>
      </w:pPr>
      <w:r w:rsidRPr="009475DB">
        <w:rPr>
          <w:color w:val="211E1F"/>
          <w:spacing w:val="-2"/>
          <w:sz w:val="34"/>
          <w:szCs w:val="34"/>
        </w:rPr>
        <w:t>Leoch</w:t>
      </w:r>
      <w:r w:rsidRPr="009475DB">
        <w:rPr>
          <w:color w:val="211E1F"/>
          <w:spacing w:val="-26"/>
          <w:sz w:val="34"/>
          <w:szCs w:val="34"/>
        </w:rPr>
        <w:t xml:space="preserve"> </w:t>
      </w:r>
      <w:r w:rsidRPr="009475DB">
        <w:rPr>
          <w:color w:val="211E1F"/>
          <w:spacing w:val="-2"/>
          <w:sz w:val="34"/>
          <w:szCs w:val="34"/>
        </w:rPr>
        <w:t>International</w:t>
      </w:r>
      <w:r w:rsidRPr="009475DB">
        <w:rPr>
          <w:color w:val="211E1F"/>
          <w:spacing w:val="-23"/>
          <w:sz w:val="34"/>
          <w:szCs w:val="34"/>
        </w:rPr>
        <w:t xml:space="preserve"> </w:t>
      </w:r>
      <w:r w:rsidRPr="009475DB">
        <w:rPr>
          <w:color w:val="211E1F"/>
          <w:spacing w:val="-2"/>
          <w:sz w:val="34"/>
          <w:szCs w:val="34"/>
        </w:rPr>
        <w:t>Technology</w:t>
      </w:r>
      <w:r w:rsidRPr="009475DB">
        <w:rPr>
          <w:color w:val="211E1F"/>
          <w:spacing w:val="-22"/>
          <w:sz w:val="34"/>
          <w:szCs w:val="34"/>
        </w:rPr>
        <w:t xml:space="preserve"> </w:t>
      </w:r>
      <w:r w:rsidRPr="009475DB">
        <w:rPr>
          <w:color w:val="211E1F"/>
          <w:spacing w:val="-2"/>
          <w:sz w:val="34"/>
          <w:szCs w:val="34"/>
        </w:rPr>
        <w:t>Limited</w:t>
      </w:r>
    </w:p>
    <w:p w:rsidR="00C82494" w:rsidRPr="00225D66" w:rsidRDefault="00F76B2C" w:rsidP="00225D66">
      <w:pPr>
        <w:adjustRightInd w:val="0"/>
        <w:spacing w:before="50"/>
        <w:ind w:left="341" w:right="382"/>
        <w:jc w:val="center"/>
        <w:rPr>
          <w:sz w:val="36"/>
        </w:rPr>
      </w:pPr>
      <w:proofErr w:type="spellStart"/>
      <w:r w:rsidRPr="00225D66">
        <w:rPr>
          <w:rFonts w:cs="Times New Roman"/>
          <w:b/>
          <w:bCs/>
          <w:color w:val="201F1F"/>
          <w:spacing w:val="47"/>
          <w:w w:val="85"/>
          <w:sz w:val="34"/>
          <w:szCs w:val="34"/>
          <w:lang w:eastAsia="en-US"/>
        </w:rPr>
        <w:t>理士國際技術有限公司</w:t>
      </w:r>
      <w:proofErr w:type="spellEnd"/>
    </w:p>
    <w:p w:rsidR="00C82494" w:rsidRPr="00225D66" w:rsidRDefault="00F76B2C">
      <w:pPr>
        <w:spacing w:line="259" w:lineRule="exact"/>
        <w:ind w:left="587" w:right="642"/>
        <w:jc w:val="center"/>
        <w:rPr>
          <w:i/>
          <w:sz w:val="18"/>
          <w:szCs w:val="18"/>
        </w:rPr>
      </w:pPr>
      <w:r w:rsidRPr="00225D66">
        <w:rPr>
          <w:i/>
          <w:sz w:val="18"/>
          <w:szCs w:val="18"/>
        </w:rPr>
        <w:t>（於開曼群島註冊成立的有限公司</w:t>
      </w:r>
      <w:r w:rsidRPr="00225D66">
        <w:rPr>
          <w:i/>
          <w:spacing w:val="-10"/>
          <w:sz w:val="18"/>
          <w:szCs w:val="18"/>
        </w:rPr>
        <w:t>）</w:t>
      </w:r>
    </w:p>
    <w:p w:rsidR="00C82494" w:rsidRPr="009475DB" w:rsidRDefault="00F76B2C">
      <w:pPr>
        <w:spacing w:before="16"/>
        <w:ind w:left="590" w:right="638"/>
        <w:jc w:val="center"/>
        <w:rPr>
          <w:rFonts w:ascii="Times New Roman" w:hAnsi="Times New Roman" w:cs="Times New Roman"/>
          <w:b/>
        </w:rPr>
      </w:pPr>
      <w:r w:rsidRPr="009475DB">
        <w:rPr>
          <w:rFonts w:ascii="Times New Roman" w:hAnsi="Times New Roman" w:cs="Times New Roman"/>
          <w:b/>
          <w:color w:val="211E1F"/>
          <w:spacing w:val="12"/>
        </w:rPr>
        <w:t>（</w:t>
      </w:r>
      <w:r w:rsidRPr="009475DB">
        <w:rPr>
          <w:rFonts w:ascii="Times New Roman" w:hAnsi="Times New Roman" w:cs="Times New Roman"/>
          <w:b/>
          <w:color w:val="211E1F"/>
          <w:spacing w:val="1"/>
        </w:rPr>
        <w:t>股份代號：</w:t>
      </w:r>
      <w:r w:rsidRPr="009475DB">
        <w:rPr>
          <w:rFonts w:ascii="Times New Roman" w:eastAsia="Times New Roman" w:hAnsi="Times New Roman" w:cs="Times New Roman"/>
          <w:b/>
          <w:color w:val="211E1F"/>
          <w:spacing w:val="-4"/>
        </w:rPr>
        <w:t>842</w:t>
      </w:r>
      <w:r w:rsidRPr="009475DB">
        <w:rPr>
          <w:rFonts w:ascii="Times New Roman" w:hAnsi="Times New Roman" w:cs="Times New Roman"/>
          <w:b/>
          <w:color w:val="211E1F"/>
          <w:spacing w:val="-4"/>
        </w:rPr>
        <w:t>）</w:t>
      </w:r>
    </w:p>
    <w:p w:rsidR="00C82494" w:rsidRPr="009475DB" w:rsidRDefault="00C82494">
      <w:pPr>
        <w:pStyle w:val="a3"/>
        <w:spacing w:before="2"/>
        <w:rPr>
          <w:sz w:val="22"/>
          <w:szCs w:val="22"/>
        </w:rPr>
      </w:pPr>
      <w:bookmarkStart w:id="0" w:name="_GoBack"/>
      <w:bookmarkEnd w:id="0"/>
    </w:p>
    <w:p w:rsidR="009475DB" w:rsidRPr="009475DB" w:rsidRDefault="009475DB">
      <w:pPr>
        <w:pStyle w:val="a3"/>
        <w:spacing w:before="2"/>
        <w:rPr>
          <w:sz w:val="22"/>
          <w:szCs w:val="22"/>
        </w:rPr>
      </w:pPr>
    </w:p>
    <w:p w:rsidR="009475DB" w:rsidRPr="009475DB" w:rsidRDefault="009475DB">
      <w:pPr>
        <w:pStyle w:val="a3"/>
        <w:spacing w:before="2"/>
        <w:rPr>
          <w:rFonts w:hint="eastAsia"/>
          <w:sz w:val="22"/>
          <w:szCs w:val="22"/>
        </w:rPr>
      </w:pPr>
    </w:p>
    <w:p w:rsidR="00C82494" w:rsidRPr="009475DB" w:rsidRDefault="00F76B2C">
      <w:pPr>
        <w:ind w:left="590" w:right="640"/>
        <w:jc w:val="center"/>
        <w:rPr>
          <w:b/>
          <w:sz w:val="28"/>
        </w:rPr>
      </w:pPr>
      <w:r w:rsidRPr="009475DB">
        <w:rPr>
          <w:b/>
          <w:color w:val="211E1F"/>
          <w:spacing w:val="-3"/>
          <w:sz w:val="28"/>
        </w:rPr>
        <w:t>董事會會議召開日期</w:t>
      </w:r>
    </w:p>
    <w:p w:rsidR="00C82494" w:rsidRDefault="00C82494">
      <w:pPr>
        <w:pStyle w:val="a3"/>
        <w:spacing w:before="5"/>
        <w:rPr>
          <w:sz w:val="22"/>
          <w:szCs w:val="22"/>
        </w:rPr>
      </w:pPr>
    </w:p>
    <w:p w:rsidR="009475DB" w:rsidRPr="009475DB" w:rsidRDefault="009475DB">
      <w:pPr>
        <w:pStyle w:val="a3"/>
        <w:spacing w:before="5"/>
        <w:rPr>
          <w:rFonts w:hint="eastAsia"/>
          <w:sz w:val="22"/>
          <w:szCs w:val="22"/>
        </w:rPr>
      </w:pPr>
    </w:p>
    <w:p w:rsidR="00C82494" w:rsidRPr="00571E97" w:rsidRDefault="00F76B2C">
      <w:pPr>
        <w:pStyle w:val="a3"/>
        <w:spacing w:before="1" w:line="280" w:lineRule="auto"/>
        <w:ind w:left="100" w:right="107"/>
        <w:jc w:val="both"/>
      </w:pPr>
      <w:r w:rsidRPr="00571E97">
        <w:rPr>
          <w:spacing w:val="-4"/>
        </w:rPr>
        <w:t>理士國際技術有限公司</w:t>
      </w:r>
      <w:r w:rsidRPr="00571E97">
        <w:rPr>
          <w:spacing w:val="-120"/>
        </w:rPr>
        <w:t>（</w:t>
      </w:r>
      <w:r w:rsidRPr="00571E97">
        <w:rPr>
          <w:spacing w:val="-4"/>
        </w:rPr>
        <w:t>「</w:t>
      </w:r>
      <w:r w:rsidRPr="00571E97">
        <w:rPr>
          <w:b/>
          <w:spacing w:val="-4"/>
        </w:rPr>
        <w:t>本公司</w:t>
      </w:r>
      <w:r w:rsidRPr="00571E97">
        <w:rPr>
          <w:spacing w:val="-120"/>
        </w:rPr>
        <w:t>」</w:t>
      </w:r>
      <w:r w:rsidRPr="00571E97">
        <w:rPr>
          <w:spacing w:val="-4"/>
        </w:rPr>
        <w:t>）之董事會</w:t>
      </w:r>
      <w:r w:rsidRPr="00571E97">
        <w:rPr>
          <w:spacing w:val="-120"/>
        </w:rPr>
        <w:t>（</w:t>
      </w:r>
      <w:r w:rsidRPr="00571E97">
        <w:rPr>
          <w:spacing w:val="-4"/>
        </w:rPr>
        <w:t>「</w:t>
      </w:r>
      <w:r w:rsidRPr="00571E97">
        <w:rPr>
          <w:b/>
          <w:spacing w:val="-4"/>
        </w:rPr>
        <w:t>董事會</w:t>
      </w:r>
      <w:r w:rsidRPr="00571E97">
        <w:rPr>
          <w:spacing w:val="-120"/>
        </w:rPr>
        <w:t>」</w:t>
      </w:r>
      <w:r w:rsidRPr="00571E97">
        <w:rPr>
          <w:spacing w:val="-4"/>
        </w:rPr>
        <w:t>）謹此宣佈，本公司將於</w:t>
      </w:r>
      <w:r w:rsidRPr="00571E97">
        <w:rPr>
          <w:spacing w:val="-2"/>
        </w:rPr>
        <w:t>二零二</w:t>
      </w:r>
      <w:r w:rsidR="00996070" w:rsidRPr="00571E97">
        <w:rPr>
          <w:rFonts w:hint="eastAsia"/>
          <w:spacing w:val="-2"/>
        </w:rPr>
        <w:t>四</w:t>
      </w:r>
      <w:r w:rsidRPr="00571E97">
        <w:rPr>
          <w:spacing w:val="-2"/>
        </w:rPr>
        <w:t>年三月二十</w:t>
      </w:r>
      <w:r w:rsidR="00DA7C93" w:rsidRPr="00571E97">
        <w:rPr>
          <w:rFonts w:hint="eastAsia"/>
          <w:spacing w:val="-2"/>
        </w:rPr>
        <w:t>六</w:t>
      </w:r>
      <w:r w:rsidRPr="00571E97">
        <w:rPr>
          <w:spacing w:val="-2"/>
        </w:rPr>
        <w:t>日（星期</w:t>
      </w:r>
      <w:r w:rsidR="00DA7C93" w:rsidRPr="00571E97">
        <w:rPr>
          <w:rFonts w:hint="eastAsia"/>
          <w:spacing w:val="-2"/>
        </w:rPr>
        <w:t>二</w:t>
      </w:r>
      <w:r w:rsidRPr="00571E97">
        <w:rPr>
          <w:spacing w:val="-2"/>
        </w:rPr>
        <w:t>）舉行董事會會議，藉以考慮及批准本公司及其附屬公司截至二零二</w:t>
      </w:r>
      <w:r w:rsidR="007A720A" w:rsidRPr="00571E97">
        <w:rPr>
          <w:rFonts w:hint="eastAsia"/>
          <w:spacing w:val="-2"/>
        </w:rPr>
        <w:t>三</w:t>
      </w:r>
      <w:r w:rsidRPr="00571E97">
        <w:rPr>
          <w:spacing w:val="-2"/>
        </w:rPr>
        <w:t>年十二月三十一日止年度之綜合業績、綜合業績的公告及末期股息（如適用）之派付，並處理其他事宜。</w:t>
      </w:r>
    </w:p>
    <w:p w:rsidR="00C82494" w:rsidRPr="00571E97" w:rsidRDefault="00C82494">
      <w:pPr>
        <w:pStyle w:val="a3"/>
      </w:pPr>
    </w:p>
    <w:p w:rsidR="00C82494" w:rsidRPr="00571E97" w:rsidRDefault="00C82494">
      <w:pPr>
        <w:pStyle w:val="a3"/>
      </w:pPr>
    </w:p>
    <w:p w:rsidR="00C82494" w:rsidRPr="00571E97" w:rsidRDefault="00C82494">
      <w:pPr>
        <w:pStyle w:val="a3"/>
        <w:spacing w:before="2"/>
        <w:rPr>
          <w:sz w:val="35"/>
        </w:rPr>
      </w:pPr>
    </w:p>
    <w:p w:rsidR="00C82494" w:rsidRPr="00571E97" w:rsidRDefault="00F76B2C">
      <w:pPr>
        <w:pStyle w:val="a3"/>
        <w:ind w:left="5269" w:right="642"/>
        <w:jc w:val="center"/>
      </w:pPr>
      <w:r w:rsidRPr="00571E97">
        <w:rPr>
          <w:spacing w:val="-2"/>
        </w:rPr>
        <w:t>承董事會命</w:t>
      </w:r>
    </w:p>
    <w:p w:rsidR="00C82494" w:rsidRPr="00571E97" w:rsidRDefault="00F76B2C">
      <w:pPr>
        <w:pStyle w:val="1"/>
        <w:spacing w:before="25"/>
      </w:pPr>
      <w:r w:rsidRPr="00571E97">
        <w:rPr>
          <w:spacing w:val="12"/>
        </w:rPr>
        <w:t>理士國際技術有限公司</w:t>
      </w:r>
    </w:p>
    <w:p w:rsidR="00C82494" w:rsidRPr="00225D66" w:rsidRDefault="00F76B2C">
      <w:pPr>
        <w:spacing w:before="14"/>
        <w:ind w:left="5266" w:right="642"/>
        <w:jc w:val="center"/>
        <w:rPr>
          <w:i/>
          <w:sz w:val="25"/>
        </w:rPr>
      </w:pPr>
      <w:r w:rsidRPr="00225D66">
        <w:rPr>
          <w:i/>
          <w:spacing w:val="-10"/>
          <w:sz w:val="25"/>
        </w:rPr>
        <w:t>主席</w:t>
      </w:r>
    </w:p>
    <w:p w:rsidR="00C82494" w:rsidRPr="00571E97" w:rsidRDefault="00F76B2C">
      <w:pPr>
        <w:pStyle w:val="1"/>
        <w:ind w:left="5265"/>
      </w:pPr>
      <w:r w:rsidRPr="00571E97">
        <w:rPr>
          <w:spacing w:val="-6"/>
        </w:rPr>
        <w:t>董李博士</w:t>
      </w:r>
    </w:p>
    <w:p w:rsidR="00C82494" w:rsidRPr="00571E97" w:rsidRDefault="00C82494">
      <w:pPr>
        <w:pStyle w:val="a3"/>
        <w:spacing w:before="10"/>
        <w:rPr>
          <w:rFonts w:hint="eastAsia"/>
          <w:b/>
          <w:sz w:val="17"/>
        </w:rPr>
      </w:pPr>
    </w:p>
    <w:p w:rsidR="00C82494" w:rsidRPr="00571E97" w:rsidRDefault="00F76B2C">
      <w:pPr>
        <w:ind w:left="100"/>
      </w:pPr>
      <w:r w:rsidRPr="00571E97">
        <w:rPr>
          <w:spacing w:val="-3"/>
        </w:rPr>
        <w:t>香港，二零</w:t>
      </w:r>
      <w:r w:rsidRPr="00571E97">
        <w:rPr>
          <w:spacing w:val="-2"/>
          <w:sz w:val="24"/>
          <w:szCs w:val="24"/>
        </w:rPr>
        <w:t>二</w:t>
      </w:r>
      <w:r w:rsidR="00996070" w:rsidRPr="00571E97">
        <w:rPr>
          <w:rFonts w:hint="eastAsia"/>
          <w:spacing w:val="-2"/>
          <w:sz w:val="24"/>
          <w:szCs w:val="24"/>
        </w:rPr>
        <w:t>四</w:t>
      </w:r>
      <w:r w:rsidRPr="00571E97">
        <w:rPr>
          <w:spacing w:val="-2"/>
          <w:sz w:val="24"/>
          <w:szCs w:val="24"/>
        </w:rPr>
        <w:t>年三月十</w:t>
      </w:r>
      <w:r w:rsidR="00DA7C93" w:rsidRPr="00571E97">
        <w:rPr>
          <w:rFonts w:hint="eastAsia"/>
          <w:spacing w:val="-2"/>
          <w:sz w:val="24"/>
          <w:szCs w:val="24"/>
        </w:rPr>
        <w:t>四</w:t>
      </w:r>
      <w:r w:rsidRPr="00571E97">
        <w:rPr>
          <w:spacing w:val="-2"/>
          <w:sz w:val="24"/>
          <w:szCs w:val="24"/>
        </w:rPr>
        <w:t>日</w:t>
      </w:r>
    </w:p>
    <w:p w:rsidR="00C82494" w:rsidRPr="00571E97" w:rsidRDefault="00C82494">
      <w:pPr>
        <w:pStyle w:val="a3"/>
        <w:spacing w:before="6"/>
        <w:rPr>
          <w:i/>
          <w:spacing w:val="-2"/>
          <w:sz w:val="23"/>
          <w:szCs w:val="22"/>
        </w:rPr>
      </w:pPr>
    </w:p>
    <w:p w:rsidR="00C82494" w:rsidRPr="0079483B" w:rsidRDefault="00F76B2C">
      <w:pPr>
        <w:spacing w:line="232" w:lineRule="auto"/>
        <w:ind w:left="100" w:right="106"/>
        <w:jc w:val="both"/>
        <w:rPr>
          <w:i/>
          <w:spacing w:val="-2"/>
          <w:sz w:val="25"/>
          <w:szCs w:val="25"/>
        </w:rPr>
      </w:pPr>
      <w:r w:rsidRPr="0079483B">
        <w:rPr>
          <w:i/>
          <w:spacing w:val="-2"/>
          <w:sz w:val="25"/>
          <w:szCs w:val="25"/>
        </w:rPr>
        <w:t>截至本公告日期，執行董事為董李博士</w:t>
      </w:r>
      <w:r w:rsidR="009475DB" w:rsidRPr="0079483B">
        <w:rPr>
          <w:rFonts w:hint="eastAsia"/>
          <w:i/>
          <w:spacing w:val="-2"/>
          <w:sz w:val="25"/>
          <w:szCs w:val="25"/>
        </w:rPr>
        <w:t>、</w:t>
      </w:r>
      <w:r w:rsidRPr="0079483B">
        <w:rPr>
          <w:i/>
          <w:spacing w:val="-2"/>
          <w:sz w:val="25"/>
          <w:szCs w:val="25"/>
        </w:rPr>
        <w:t>印海燕女士</w:t>
      </w:r>
      <w:r w:rsidR="00DA7C93" w:rsidRPr="0079483B">
        <w:rPr>
          <w:rFonts w:hint="eastAsia"/>
          <w:i/>
          <w:spacing w:val="-2"/>
          <w:sz w:val="25"/>
          <w:szCs w:val="25"/>
        </w:rPr>
        <w:t>及洪渝女士</w:t>
      </w:r>
      <w:r w:rsidR="009475DB" w:rsidRPr="0079483B">
        <w:rPr>
          <w:rFonts w:hint="eastAsia"/>
          <w:i/>
          <w:spacing w:val="-2"/>
          <w:sz w:val="25"/>
          <w:szCs w:val="25"/>
        </w:rPr>
        <w:t>；</w:t>
      </w:r>
      <w:r w:rsidRPr="0079483B">
        <w:rPr>
          <w:i/>
          <w:spacing w:val="-2"/>
          <w:sz w:val="25"/>
          <w:szCs w:val="25"/>
        </w:rPr>
        <w:t>及獨立非執行董事為曹亦雄先生、劉智傑先生及盧志強先生。</w:t>
      </w:r>
    </w:p>
    <w:sectPr w:rsidR="00C82494" w:rsidRPr="0079483B">
      <w:type w:val="continuous"/>
      <w:pgSz w:w="11930" w:h="16850"/>
      <w:pgMar w:top="156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B60" w:rsidRDefault="00BB3B60" w:rsidP="007A720A">
      <w:r>
        <w:separator/>
      </w:r>
    </w:p>
  </w:endnote>
  <w:endnote w:type="continuationSeparator" w:id="0">
    <w:p w:rsidR="00BB3B60" w:rsidRDefault="00BB3B60" w:rsidP="007A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B60" w:rsidRDefault="00BB3B60" w:rsidP="007A720A">
      <w:r>
        <w:separator/>
      </w:r>
    </w:p>
  </w:footnote>
  <w:footnote w:type="continuationSeparator" w:id="0">
    <w:p w:rsidR="00BB3B60" w:rsidRDefault="00BB3B60" w:rsidP="007A7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82494"/>
    <w:rsid w:val="00076B83"/>
    <w:rsid w:val="00225D66"/>
    <w:rsid w:val="00332FE0"/>
    <w:rsid w:val="003A56E8"/>
    <w:rsid w:val="00571E97"/>
    <w:rsid w:val="006F0279"/>
    <w:rsid w:val="0079483B"/>
    <w:rsid w:val="007A720A"/>
    <w:rsid w:val="007B1153"/>
    <w:rsid w:val="009475DB"/>
    <w:rsid w:val="00966F21"/>
    <w:rsid w:val="00996070"/>
    <w:rsid w:val="00AD6D2B"/>
    <w:rsid w:val="00BB3B60"/>
    <w:rsid w:val="00C82494"/>
    <w:rsid w:val="00D637C7"/>
    <w:rsid w:val="00DA7C93"/>
    <w:rsid w:val="00F7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CFC5F"/>
  <w15:docId w15:val="{CD040C0D-97E0-40FB-82BB-52CA1678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新細明體" w:eastAsia="新細明體" w:hAnsi="新細明體" w:cs="新細明體"/>
      <w:lang w:eastAsia="zh-TW"/>
    </w:rPr>
  </w:style>
  <w:style w:type="paragraph" w:styleId="1">
    <w:name w:val="heading 1"/>
    <w:basedOn w:val="a"/>
    <w:uiPriority w:val="9"/>
    <w:qFormat/>
    <w:pPr>
      <w:spacing w:before="20"/>
      <w:ind w:left="5243" w:right="64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00" w:line="481" w:lineRule="exact"/>
      <w:ind w:left="590" w:right="642"/>
      <w:jc w:val="center"/>
    </w:pPr>
    <w:rPr>
      <w:rFonts w:ascii="Times New Roman" w:eastAsia="Times New Roman" w:hAnsi="Times New Roman" w:cs="Times New Roman"/>
      <w:b/>
      <w:bCs/>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A720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A720A"/>
    <w:rPr>
      <w:rFonts w:ascii="新細明體" w:eastAsia="新細明體" w:hAnsi="新細明體" w:cs="新細明體"/>
      <w:sz w:val="18"/>
      <w:szCs w:val="18"/>
      <w:lang w:eastAsia="zh-TW"/>
    </w:rPr>
  </w:style>
  <w:style w:type="paragraph" w:styleId="a8">
    <w:name w:val="footer"/>
    <w:basedOn w:val="a"/>
    <w:link w:val="a9"/>
    <w:uiPriority w:val="99"/>
    <w:unhideWhenUsed/>
    <w:rsid w:val="007A720A"/>
    <w:pPr>
      <w:tabs>
        <w:tab w:val="center" w:pos="4153"/>
        <w:tab w:val="right" w:pos="8306"/>
      </w:tabs>
      <w:snapToGrid w:val="0"/>
    </w:pPr>
    <w:rPr>
      <w:sz w:val="18"/>
      <w:szCs w:val="18"/>
    </w:rPr>
  </w:style>
  <w:style w:type="character" w:customStyle="1" w:styleId="a9">
    <w:name w:val="页脚 字符"/>
    <w:basedOn w:val="a0"/>
    <w:link w:val="a8"/>
    <w:uiPriority w:val="99"/>
    <w:rsid w:val="007A720A"/>
    <w:rPr>
      <w:rFonts w:ascii="新細明體" w:eastAsia="新細明體" w:hAnsi="新細明體" w:cs="新細明體"/>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64</Words>
  <Characters>365</Characters>
  <Application>Microsoft Office Word</Application>
  <DocSecurity>0</DocSecurity>
  <Lines>3</Lines>
  <Paragraphs>1</Paragraphs>
  <ScaleCrop>false</ScaleCrop>
  <Company>leoch</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&lt;4D6963726F736F667420576F7264202D205F43383432B9ABB8E6BCB0CDA8B8E6B6ADCAC295FED5D9E95FC8D5C6DA313530383133&gt;</dc:title>
  <dc:creator>fiona</dc:creator>
  <cp:lastModifiedBy>Doris LIN</cp:lastModifiedBy>
  <cp:revision>14</cp:revision>
  <dcterms:created xsi:type="dcterms:W3CDTF">2024-03-07T10:49:00Z</dcterms:created>
  <dcterms:modified xsi:type="dcterms:W3CDTF">2024-03-14T10:04:00Z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2019</vt:lpwstr>
  </property>
  <property fmtid="{D5CDD505-2E9C-101B-9397-08002B2CF9AE}" pid="4" name="LastSaved">
    <vt:filetime>2024-03-07T00:00:00Z</vt:filetime>
  </property>
  <property fmtid="{D5CDD505-2E9C-101B-9397-08002B2CF9AE}" pid="5" name="Producer">
    <vt:lpwstr>Microsoft® Word 2019</vt:lpwstr>
  </property>
</Properties>
</file>